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2087880</wp:posOffset>
            </wp:positionH>
            <wp:positionV relativeFrom="paragraph">
              <wp:posOffset>-281940</wp:posOffset>
            </wp:positionV>
            <wp:extent cx="2129155" cy="150050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Style w:val="Mocnewyrnione"/>
          <w:rFonts w:cs="Arial" w:ascii="Candara" w:hAnsi="Candara"/>
          <w:b/>
          <w:bCs/>
          <w:sz w:val="32"/>
          <w:szCs w:val="32"/>
        </w:rPr>
        <w:t xml:space="preserve">ANKIETA KONSULTACYJNA SKIEROWANA </w:t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Style w:val="Mocnewyrnione"/>
          <w:rFonts w:cs="Arial" w:ascii="Candara" w:hAnsi="Candara"/>
          <w:b/>
          <w:bCs/>
          <w:sz w:val="32"/>
          <w:szCs w:val="32"/>
        </w:rPr>
        <w:t>DO MIESZKAŃCÓW MIASTA BĘDZINA</w:t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</w:r>
    </w:p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b w:val="false"/>
          <w:bCs w:val="false"/>
          <w:sz w:val="22"/>
          <w:szCs w:val="22"/>
        </w:rPr>
        <w:t>Szanowni Państwo, Mieszkańcy Miasta Będzina!</w:t>
      </w:r>
      <w:r>
        <w:rPr>
          <w:rFonts w:cs="Arial" w:ascii="Candara" w:hAnsi="Candara"/>
          <w:b w:val="false"/>
          <w:bCs w:val="false"/>
          <w:sz w:val="24"/>
          <w:szCs w:val="24"/>
        </w:rPr>
        <w:br/>
      </w:r>
    </w:p>
    <w:p>
      <w:pPr>
        <w:pStyle w:val="Normal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</w:r>
    </w:p>
    <w:p>
      <w:pPr>
        <w:pStyle w:val="Normal"/>
        <w:bidi w:val="0"/>
        <w:ind w:left="0" w:right="0" w:hanging="0"/>
        <w:jc w:val="center"/>
        <w:rPr>
          <w:rFonts w:ascii="Candara" w:hAnsi="Candara"/>
          <w:b w:val="false"/>
          <w:b w:val="false"/>
          <w:bCs w:val="false"/>
          <w:sz w:val="24"/>
          <w:szCs w:val="24"/>
        </w:rPr>
      </w:pPr>
      <w:r>
        <w:rPr>
          <w:rFonts w:cs="Arial" w:ascii="Candara" w:hAnsi="Candara"/>
          <w:b w:val="false"/>
          <w:bCs w:val="false"/>
          <w:sz w:val="24"/>
          <w:szCs w:val="24"/>
        </w:rPr>
        <w:t xml:space="preserve">Serdecznie zapraszamy do zaangażowania się w dyskusję nad przyszłością naszego miasta                               i wskazania jakie ważne przedsięwzięcia powinny znaleźć się w dokumencie                     </w:t>
      </w:r>
      <w:r>
        <w:rPr>
          <w:rFonts w:cs="Arial" w:ascii="Candara" w:hAnsi="Candara"/>
          <w:b w:val="false"/>
          <w:bCs w:val="false"/>
          <w:i w:val="false"/>
          <w:iCs w:val="false"/>
          <w:color w:val="262626" w:themeColor="text1" w:themeTint="d9"/>
          <w:sz w:val="24"/>
          <w:szCs w:val="24"/>
        </w:rPr>
        <w:t>„Strategii Rozwoju Miasta Będzina na lata 2021-2030”</w:t>
      </w:r>
      <w:r>
        <w:rPr>
          <w:rFonts w:cs="Arial" w:ascii="Candara" w:hAnsi="Candara"/>
          <w:b w:val="false"/>
          <w:bCs w:val="false"/>
          <w:i w:val="false"/>
          <w:iCs w:val="false"/>
          <w:sz w:val="24"/>
          <w:szCs w:val="24"/>
        </w:rPr>
        <w:t xml:space="preserve">.                                                              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 Zachęcamy do krótkiego scharakteryzowania proponowanych  do realizacji zadań, których realizacja jest kluczowa dla rozwoju miasta w sferach społecznej, gospodarczej, kulturalnej.</w:t>
      </w:r>
    </w:p>
    <w:p>
      <w:pPr>
        <w:pStyle w:val="Normal"/>
        <w:jc w:val="center"/>
        <w:rPr>
          <w:rFonts w:ascii="Candara" w:hAnsi="Candara" w:cs="Arial"/>
        </w:rPr>
      </w:pPr>
      <w:r>
        <w:rPr>
          <w:rFonts w:cs="Arial" w:ascii="Candara" w:hAnsi="Candara"/>
        </w:rPr>
      </w:r>
    </w:p>
    <w:p>
      <w:pPr>
        <w:pStyle w:val="Normal"/>
        <w:jc w:val="center"/>
        <w:rPr>
          <w:rFonts w:ascii="Candara" w:hAnsi="Candara"/>
          <w:b w:val="false"/>
          <w:b w:val="false"/>
          <w:bCs w:val="false"/>
          <w:sz w:val="24"/>
          <w:szCs w:val="24"/>
        </w:rPr>
      </w:pPr>
      <w:r>
        <w:rPr>
          <w:rFonts w:cs="Arial" w:ascii="Candara" w:hAnsi="Candara"/>
          <w:b w:val="false"/>
          <w:bCs w:val="false"/>
          <w:sz w:val="24"/>
          <w:szCs w:val="24"/>
        </w:rPr>
        <w:t xml:space="preserve">Osoby zainteresowane tematyką objętą zakresem konsultacji mogą składać uwagi                        i propozycje w terminie od </w:t>
      </w:r>
      <w:r>
        <w:rPr>
          <w:rFonts w:cs="Arial" w:ascii="Candara" w:hAnsi="Candara"/>
          <w:b/>
          <w:bCs/>
          <w:sz w:val="24"/>
          <w:szCs w:val="24"/>
        </w:rPr>
        <w:t>06.08.2021 roku do 30.08.2021 roku.</w:t>
      </w:r>
    </w:p>
    <w:p>
      <w:pPr>
        <w:pStyle w:val="Normal"/>
        <w:jc w:val="center"/>
        <w:rPr>
          <w:rFonts w:ascii="Candara" w:hAnsi="Candara" w:cs="Arial"/>
          <w:b/>
          <w:b/>
          <w:bCs/>
          <w:sz w:val="32"/>
          <w:szCs w:val="32"/>
        </w:rPr>
      </w:pPr>
      <w:r>
        <w:rPr>
          <w:rFonts w:cs="Arial" w:ascii="Candara" w:hAnsi="Candara"/>
          <w:b/>
          <w:bCs/>
          <w:sz w:val="32"/>
          <w:szCs w:val="32"/>
        </w:rPr>
      </w:r>
    </w:p>
    <w:p>
      <w:pPr>
        <w:pStyle w:val="Normal"/>
        <w:rPr>
          <w:rFonts w:ascii="Candara" w:hAnsi="Candara" w:cs="Arial"/>
          <w:b/>
          <w:b/>
        </w:rPr>
      </w:pPr>
      <w:r>
        <w:rPr>
          <w:rFonts w:cs="Arial" w:ascii="Candara" w:hAnsi="Candara"/>
          <w:b/>
        </w:rPr>
      </w:r>
    </w:p>
    <w:p>
      <w:pPr>
        <w:pStyle w:val="ListParagraph"/>
        <w:numPr>
          <w:ilvl w:val="0"/>
          <w:numId w:val="1"/>
        </w:numPr>
        <w:rPr>
          <w:rFonts w:ascii="Candara" w:hAnsi="Candara" w:cs="Arial"/>
          <w:b/>
          <w:b/>
        </w:rPr>
      </w:pPr>
      <w:r>
        <w:rPr>
          <w:rFonts w:cs="Arial" w:ascii="Candara" w:hAnsi="Candara"/>
          <w:b/>
        </w:rPr>
        <w:t>Zgłaszane uwagi, propozycje do</w:t>
      </w:r>
      <w:r>
        <w:rPr>
          <w:rFonts w:cs="Arial" w:ascii="Candara" w:hAnsi="Candara"/>
          <w:b/>
          <w:bCs/>
        </w:rPr>
        <w:t xml:space="preserve"> </w:t>
      </w:r>
      <w:r>
        <w:rPr>
          <w:rFonts w:cs="Arial" w:ascii="Candara" w:hAnsi="Candara"/>
          <w:b/>
          <w:bCs/>
          <w:i/>
          <w:color w:val="262626" w:themeColor="text1" w:themeTint="d9"/>
          <w:sz w:val="24"/>
          <w:szCs w:val="24"/>
        </w:rPr>
        <w:t>„Strategii Rozwoju Miasta Będzina”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ndara" w:hAnsi="Candara" w:cs="Arial"/>
          <w:b/>
          <w:b/>
        </w:rPr>
      </w:pPr>
      <w:r>
        <w:rPr>
          <w:rFonts w:cs="Arial" w:ascii="Candara" w:hAnsi="Candara"/>
          <w:b/>
        </w:rPr>
      </w:r>
    </w:p>
    <w:tbl>
      <w:tblPr>
        <w:tblW w:w="10485" w:type="dxa"/>
        <w:jc w:val="left"/>
        <w:tblInd w:w="-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3"/>
        <w:gridCol w:w="2372"/>
        <w:gridCol w:w="3225"/>
        <w:gridCol w:w="2428"/>
        <w:gridCol w:w="1757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>Lp.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 xml:space="preserve">Fragment projektu Strategii Rozwoju Miasta Będzina, do którego odnosi się uwaga </w:t>
              <w:br/>
              <w:t xml:space="preserve">(np. rozdział, strona) </w:t>
            </w:r>
          </w:p>
          <w:p>
            <w:pPr>
              <w:pStyle w:val="Normal"/>
              <w:widowControl w:val="false"/>
              <w:jc w:val="center"/>
              <w:rPr>
                <w:rFonts w:ascii="Candara" w:hAnsi="Candara" w:cs="Arial"/>
                <w:b/>
                <w:b/>
                <w:sz w:val="16"/>
                <w:szCs w:val="16"/>
              </w:rPr>
            </w:pPr>
            <w:r>
              <w:rPr>
                <w:rFonts w:cs="Arial" w:ascii="Candara" w:hAnsi="Candara"/>
                <w:b/>
                <w:sz w:val="16"/>
                <w:szCs w:val="16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Propozycja  zadań, których realizacja jest kluczowa dla rozwoju miasta w sferach społecznej, gospodarczej, kulturalnej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 xml:space="preserve">Treść uwagi </w:t>
            </w:r>
            <w:r>
              <w:rPr>
                <w:rFonts w:cs="Arial" w:ascii="Candara" w:hAnsi="Candara"/>
                <w:b/>
                <w:i/>
                <w:iCs/>
                <w:sz w:val="20"/>
                <w:szCs w:val="20"/>
              </w:rPr>
              <w:t>postulatu</w:t>
            </w:r>
            <w:r>
              <w:rPr>
                <w:rFonts w:cs="Arial" w:ascii="Candara" w:hAnsi="Candara"/>
                <w:b/>
                <w:i w:val="false"/>
                <w:iCs w:val="false"/>
                <w:sz w:val="20"/>
                <w:szCs w:val="20"/>
              </w:rPr>
              <w:t>/propozycji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>Uzasadnienie uwagi</w:t>
            </w:r>
          </w:p>
        </w:tc>
      </w:tr>
      <w:tr>
        <w:trPr>
          <w:trHeight w:val="93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ndara" w:hAnsi="Candara" w:cs="Arial"/>
                <w:b/>
                <w:b/>
                <w:sz w:val="18"/>
                <w:szCs w:val="18"/>
              </w:rPr>
            </w:pPr>
            <w:r>
              <w:rPr>
                <w:rFonts w:cs="Arial" w:ascii="Candara" w:hAnsi="Candara"/>
                <w:b/>
                <w:sz w:val="18"/>
                <w:szCs w:val="18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</w:tr>
      <w:tr>
        <w:trPr>
          <w:trHeight w:val="93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ndara" w:hAnsi="Candara" w:cs="Arial"/>
                <w:b/>
                <w:b/>
                <w:sz w:val="18"/>
                <w:szCs w:val="18"/>
              </w:rPr>
            </w:pPr>
            <w:r>
              <w:rPr>
                <w:rFonts w:cs="Arial" w:ascii="Candara" w:hAnsi="Candara"/>
                <w:b/>
                <w:sz w:val="18"/>
                <w:szCs w:val="18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</w:tr>
      <w:tr>
        <w:trPr>
          <w:trHeight w:val="93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ndara" w:hAnsi="Candara" w:cs="Arial"/>
                <w:b/>
                <w:b/>
                <w:sz w:val="18"/>
                <w:szCs w:val="18"/>
              </w:rPr>
            </w:pPr>
            <w:r>
              <w:rPr>
                <w:rFonts w:cs="Arial" w:ascii="Candara" w:hAnsi="Candara"/>
                <w:b/>
                <w:sz w:val="18"/>
                <w:szCs w:val="18"/>
              </w:rPr>
              <w:t>…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 w:cs="Arial"/>
        </w:rPr>
      </w:pPr>
      <w:r>
        <w:rPr>
          <w:rFonts w:cs="Arial" w:ascii="Candara" w:hAnsi="Candara"/>
        </w:rPr>
      </w:r>
    </w:p>
    <w:p>
      <w:pPr>
        <w:pStyle w:val="Normal"/>
        <w:rPr>
          <w:rFonts w:ascii="Candara" w:hAnsi="Candara" w:cs="Arial"/>
        </w:rPr>
      </w:pPr>
      <w:r>
        <w:rPr>
          <w:rFonts w:cs="Arial" w:ascii="Candara" w:hAnsi="Candara"/>
        </w:rPr>
      </w:r>
    </w:p>
    <w:p>
      <w:pPr>
        <w:pStyle w:val="Normal"/>
        <w:rPr>
          <w:rFonts w:ascii="Candara" w:hAnsi="Candara" w:cs="Arial"/>
        </w:rPr>
      </w:pPr>
      <w:r>
        <w:rPr>
          <w:rFonts w:cs="Arial" w:ascii="Candara" w:hAnsi="Candara"/>
        </w:rPr>
      </w:r>
    </w:p>
    <w:p>
      <w:pPr>
        <w:pStyle w:val="Normal"/>
        <w:rPr>
          <w:rFonts w:ascii="Candara" w:hAnsi="Candara" w:cs="Arial"/>
        </w:rPr>
      </w:pPr>
      <w:r>
        <w:rPr>
          <w:rFonts w:cs="Arial" w:ascii="Candara" w:hAnsi="Candara"/>
        </w:rPr>
      </w:r>
    </w:p>
    <w:p>
      <w:pPr>
        <w:pStyle w:val="Normal"/>
        <w:rPr>
          <w:rFonts w:ascii="Candara" w:hAnsi="Candara" w:cs="Arial"/>
        </w:rPr>
      </w:pPr>
      <w:r>
        <w:rPr>
          <w:rFonts w:cs="Arial" w:ascii="Candara" w:hAnsi="Candara"/>
        </w:rPr>
      </w:r>
    </w:p>
    <w:p>
      <w:pPr>
        <w:pStyle w:val="Normal"/>
        <w:rPr>
          <w:rFonts w:ascii="Candara" w:hAnsi="Candara" w:cs="Arial"/>
        </w:rPr>
      </w:pPr>
      <w:r>
        <w:rPr>
          <w:rFonts w:cs="Arial" w:ascii="Candara" w:hAnsi="Candara"/>
          <w:b/>
        </w:rPr>
        <w:t>Informacja o zgłaszającym uwagi, propozycje do</w:t>
      </w:r>
      <w:r>
        <w:rPr>
          <w:rFonts w:cs="Arial" w:ascii="Candara" w:hAnsi="Candara"/>
          <w:b/>
          <w:bCs/>
        </w:rPr>
        <w:t xml:space="preserve"> </w:t>
      </w:r>
      <w:r>
        <w:rPr>
          <w:rFonts w:cs="Arial" w:ascii="Candara" w:hAnsi="Candara"/>
          <w:b/>
          <w:bCs/>
          <w:i/>
          <w:color w:val="262626" w:themeColor="text1" w:themeTint="d9"/>
          <w:sz w:val="24"/>
          <w:szCs w:val="24"/>
        </w:rPr>
        <w:t>„Strategii Rozwoju Miasta Będzina”</w:t>
      </w:r>
    </w:p>
    <w:p>
      <w:pPr>
        <w:pStyle w:val="Normal"/>
        <w:rPr>
          <w:rFonts w:ascii="Candara" w:hAnsi="Candara" w:cs="Arial"/>
        </w:rPr>
      </w:pPr>
      <w:r>
        <w:rPr>
          <w:rFonts w:cs="Arial" w:ascii="Candara" w:hAnsi="Candara"/>
        </w:rPr>
      </w:r>
    </w:p>
    <w:tbl>
      <w:tblPr>
        <w:tblW w:w="929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80"/>
        <w:gridCol w:w="6112"/>
      </w:tblGrid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>Imię i nazwisko</w:t>
            </w:r>
          </w:p>
          <w:p>
            <w:pPr>
              <w:pStyle w:val="Normal"/>
              <w:widowControl w:val="false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b/>
                <w:b/>
              </w:rPr>
            </w:pPr>
            <w:r>
              <w:rPr>
                <w:rFonts w:cs="Arial" w:ascii="Candara" w:hAnsi="Candara"/>
                <w:b/>
              </w:rPr>
            </w:r>
          </w:p>
        </w:tc>
      </w:tr>
      <w:tr>
        <w:trPr>
          <w:trHeight w:val="429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>e-mail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b/>
                <w:b/>
                <w:bCs/>
              </w:rPr>
            </w:pPr>
            <w:r>
              <w:rPr>
                <w:rFonts w:cs="Arial" w:ascii="Candara" w:hAnsi="Candara"/>
                <w:b/>
                <w:bCs/>
              </w:rPr>
            </w:r>
          </w:p>
          <w:p>
            <w:pPr>
              <w:pStyle w:val="Normal"/>
              <w:widowControl w:val="false"/>
              <w:rPr>
                <w:rFonts w:ascii="Candara" w:hAnsi="Candara" w:cs="Arial"/>
                <w:b/>
                <w:b/>
                <w:bCs/>
              </w:rPr>
            </w:pPr>
            <w:r>
              <w:rPr>
                <w:rFonts w:cs="Arial" w:ascii="Candara" w:hAnsi="Candara"/>
                <w:b/>
                <w:bCs/>
              </w:rPr>
            </w:r>
          </w:p>
        </w:tc>
      </w:tr>
      <w:tr>
        <w:trPr>
          <w:trHeight w:val="535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>tel.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 w:cs="Arial"/>
                <w:b/>
                <w:b/>
                <w:bCs/>
              </w:rPr>
            </w:pPr>
            <w:r>
              <w:rPr>
                <w:rFonts w:cs="Arial" w:ascii="Candara" w:hAnsi="Candara"/>
                <w:b/>
                <w:bCs/>
              </w:rPr>
            </w:r>
          </w:p>
        </w:tc>
      </w:tr>
    </w:tbl>
    <w:p>
      <w:pPr>
        <w:pStyle w:val="Normal"/>
        <w:rPr>
          <w:rFonts w:ascii="Candara" w:hAnsi="Candara" w:cs="Arial"/>
          <w:b/>
          <w:b/>
        </w:rPr>
      </w:pPr>
      <w:r>
        <w:rPr>
          <w:rFonts w:cs="Arial" w:ascii="Candara" w:hAnsi="Candara"/>
          <w:b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  <w:t>Wypełniony formularz należy:</w:t>
      </w:r>
    </w:p>
    <w:p>
      <w:pPr>
        <w:pStyle w:val="Normal"/>
        <w:numPr>
          <w:ilvl w:val="0"/>
          <w:numId w:val="2"/>
        </w:numPr>
        <w:rPr/>
      </w:pPr>
      <w:r>
        <w:rPr>
          <w:rFonts w:ascii="Candara" w:hAnsi="Candara"/>
        </w:rPr>
        <w:t xml:space="preserve">przesłać na adres e-mail: </w:t>
      </w:r>
      <w:hyperlink r:id="rId3">
        <w:r>
          <w:rPr>
            <w:rStyle w:val="Czeinternetowe"/>
            <w:rFonts w:ascii="Candara" w:hAnsi="Candara"/>
          </w:rPr>
          <w:t>strategia2030@um.bedzin.pl</w:t>
        </w:r>
      </w:hyperlink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ndara" w:hAnsi="Candara"/>
        </w:rPr>
        <w:t xml:space="preserve">przesłać </w:t>
      </w:r>
      <w:r>
        <w:rPr>
          <w:rStyle w:val="Mocnewyrnione"/>
          <w:rFonts w:ascii="Candara" w:hAnsi="Candara"/>
          <w:b w:val="false"/>
          <w:bCs w:val="false"/>
        </w:rPr>
        <w:t>drogą korespondencyjną na adres:  Wydział Inwestycji, Urząd Miejski                     w Będzinie, ul. 11 Listopada 20, 42-500 Będzin,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Mocnewyrnione"/>
          <w:rFonts w:ascii="Candara" w:hAnsi="Candara"/>
          <w:b w:val="false"/>
          <w:bCs w:val="false"/>
        </w:rPr>
        <w:t>dostarczyć osobiście do Wydziału Inwestycji w  Urzędzie Miejskim w Będzinie przy                      ul. 11 Listopada 20, 42-500 Będzin, pok. 219 w godzinach pracy urzędu                          (dyżur konsultacyjny).</w:t>
      </w:r>
    </w:p>
    <w:p>
      <w:pPr>
        <w:pStyle w:val="Normal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ndara" w:hAnsi="Candara"/>
          <w:i/>
          <w:iCs/>
          <w:sz w:val="22"/>
          <w:szCs w:val="22"/>
        </w:rPr>
        <w:t xml:space="preserve">Przesłanie formularza uwag, propozycji  </w:t>
      </w:r>
      <w:r>
        <w:rPr>
          <w:rFonts w:cs="Arial" w:ascii="Candara" w:hAnsi="Candara"/>
          <w:b w:val="false"/>
          <w:bCs w:val="false"/>
          <w:i/>
          <w:iCs/>
          <w:sz w:val="22"/>
          <w:szCs w:val="22"/>
        </w:rPr>
        <w:t xml:space="preserve">do </w:t>
      </w:r>
      <w:r>
        <w:rPr>
          <w:rFonts w:cs="Arial" w:ascii="Candara" w:hAnsi="Candara"/>
          <w:b w:val="false"/>
          <w:bCs w:val="false"/>
          <w:i/>
          <w:iCs/>
          <w:color w:val="262626" w:themeColor="text1" w:themeTint="d9"/>
          <w:sz w:val="24"/>
          <w:szCs w:val="24"/>
        </w:rPr>
        <w:t xml:space="preserve">„Strategii Rozwoju Miasta Będzina na lata 2021-2030” </w:t>
      </w:r>
      <w:r>
        <w:rPr>
          <w:rFonts w:ascii="Candara" w:hAnsi="Candara"/>
          <w:i/>
          <w:iCs/>
          <w:sz w:val="22"/>
          <w:szCs w:val="22"/>
        </w:rPr>
        <w:t xml:space="preserve">jest równoznaczne  z wyrażeniem zgody na przetwarzanie danych osobowych zgodnie z klauzulą dostępną na stronie internetowej  Urzędu Miejskiego w Będzinie </w:t>
      </w:r>
      <w:hyperlink r:id="rId4">
        <w:r>
          <w:rPr>
            <w:rStyle w:val="Czeinternetowe"/>
            <w:rFonts w:ascii="Candara" w:hAnsi="Candara"/>
            <w:i/>
            <w:iCs/>
            <w:sz w:val="22"/>
            <w:szCs w:val="22"/>
          </w:rPr>
          <w:t>www.bedzin.pl</w:t>
        </w:r>
      </w:hyperlink>
      <w:r>
        <w:rPr>
          <w:rFonts w:ascii="Candara" w:hAnsi="Candara"/>
          <w:i/>
          <w:iCs/>
          <w:sz w:val="22"/>
          <w:szCs w:val="22"/>
        </w:rPr>
        <w:t xml:space="preserve"> </w:t>
      </w:r>
    </w:p>
    <w:sectPr>
      <w:headerReference w:type="default" r:id="rId5"/>
      <w:type w:val="nextPage"/>
      <w:pgSz w:w="11906" w:h="16838"/>
      <w:pgMar w:left="1080" w:right="1558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ndar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1"/>
        <w:szCs w:val="21"/>
      </w:rPr>
    </w:pPr>
    <w:r>
      <w:rPr>
        <w:rFonts w:cs="Arial" w:ascii="Candara" w:hAnsi="Candara"/>
        <w:b/>
        <w:bCs/>
        <w:i/>
        <w:color w:val="262626" w:themeColor="text1" w:themeTint="d9"/>
        <w:sz w:val="22"/>
        <w:szCs w:val="22"/>
      </w:rPr>
      <w:t>Konsultacje społeczne dotyczące „Strategii Rozwoju Miasta Będzina na lata 2021-2030”</w:t>
    </w:r>
  </w:p>
  <w:p>
    <w:pPr>
      <w:pStyle w:val="Gwka"/>
      <w:jc w:val="center"/>
      <w:rPr>
        <w:rFonts w:ascii="Candara" w:hAnsi="Candara" w:cs="Arial"/>
        <w:bCs/>
        <w:i/>
        <w:i/>
        <w:color w:val="262626" w:themeColor="text1" w:themeTint="d9"/>
      </w:rPr>
    </w:pPr>
    <w:r>
      <w:rPr>
        <w:rFonts w:cs="Arial" w:ascii="Candara" w:hAnsi="Candara"/>
        <w:bCs/>
        <w:i/>
        <w:color w:val="262626" w:themeColor="text1" w:themeTint="d9"/>
      </w:rPr>
    </w:r>
  </w:p>
  <w:p>
    <w:pPr>
      <w:pStyle w:val="Gwka"/>
      <w:jc w:val="center"/>
      <w:rPr>
        <w:rFonts w:ascii="Candara" w:hAnsi="Candara" w:cs="Arial"/>
        <w:bCs/>
        <w:i/>
        <w:i/>
        <w:color w:val="262626" w:themeColor="text1" w:themeTint="d9"/>
        <w:sz w:val="21"/>
        <w:szCs w:val="21"/>
      </w:rPr>
    </w:pPr>
    <w:r>
      <w:rPr>
        <w:rFonts w:cs="Arial" w:ascii="Candara" w:hAnsi="Candara"/>
        <w:bCs/>
        <w:i/>
        <w:color w:val="262626" w:themeColor="text1" w:themeTint="d9"/>
        <w:sz w:val="21"/>
        <w:szCs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72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91976"/>
    <w:rPr>
      <w:rFonts w:ascii="Candara" w:hAnsi="Candara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fd728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d728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d728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uiPriority w:val="99"/>
    <w:qFormat/>
    <w:rsid w:val="00fd7288"/>
    <w:rPr>
      <w:rFonts w:cs="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d7288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fd7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d7288"/>
    <w:rPr>
      <w:color w:val="605E5C"/>
      <w:shd w:fill="E1DFDD" w:val="clear"/>
    </w:rPr>
  </w:style>
  <w:style w:type="character" w:styleId="Wyrnienie">
    <w:name w:val="Wyróżnienie"/>
    <w:basedOn w:val="DefaultParagraphFont"/>
    <w:uiPriority w:val="20"/>
    <w:qFormat/>
    <w:rsid w:val="0073144e"/>
    <w:rPr>
      <w:i/>
      <w:iCs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fd7288"/>
    <w:pPr>
      <w:jc w:val="both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fd72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fd72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d728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fd72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trategia2030@um.bedzin.pl" TargetMode="External"/><Relationship Id="rId4" Type="http://schemas.openxmlformats.org/officeDocument/2006/relationships/hyperlink" Target="http://www.bedzin.pl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LibreOffice/7.1.1.2$Windows_X86_64 LibreOffice_project/fe0b08f4af1bacafe4c7ecc87ce55bb426164676</Application>
  <AppVersion>15.0000</AppVersion>
  <Pages>3</Pages>
  <Words>236</Words>
  <Characters>1598</Characters>
  <CharactersWithSpaces>2019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2021-02-05T08:05:00Z</dcterms:created>
  <dc:creator>Antonina Lisiecka</dc:creator>
  <dc:description/>
  <dc:language>pl-PL</dc:language>
  <cp:lastModifiedBy/>
  <cp:lastPrinted>2021-08-04T10:04:14Z</cp:lastPrinted>
  <dcterms:modified xsi:type="dcterms:W3CDTF">2021-08-04T10:34:08Z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